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EC2" w:rsidRDefault="002B1897">
      <w:pPr>
        <w:pBdr>
          <w:top w:val="nil"/>
          <w:left w:val="nil"/>
          <w:bottom w:val="nil"/>
          <w:right w:val="nil"/>
          <w:between w:val="nil"/>
        </w:pBdr>
        <w:spacing w:before="480" w:after="160"/>
        <w:jc w:val="center"/>
        <w:rPr>
          <w:smallCaps/>
          <w:color w:val="5B9BD5"/>
          <w:sz w:val="48"/>
          <w:szCs w:val="48"/>
        </w:rPr>
      </w:pPr>
      <w:bookmarkStart w:id="0" w:name="_GoBack"/>
      <w:bookmarkEnd w:id="0"/>
      <w:r>
        <w:rPr>
          <w:smallCaps/>
          <w:color w:val="5B9BD5"/>
          <w:sz w:val="48"/>
          <w:szCs w:val="48"/>
        </w:rPr>
        <w:t>Relatório de extensão</w:t>
      </w:r>
    </w:p>
    <w:p w:rsidR="00A22EC2" w:rsidRDefault="002B1897">
      <w:pPr>
        <w:keepNext/>
        <w:keepLines/>
        <w:pBdr>
          <w:top w:val="single" w:sz="4" w:space="4" w:color="5B9BD5"/>
          <w:left w:val="single" w:sz="4" w:space="6" w:color="5B9BD5"/>
          <w:bottom w:val="single" w:sz="4" w:space="4" w:color="5B9BD5"/>
          <w:right w:val="single" w:sz="4" w:space="6" w:color="5B9BD5"/>
          <w:between w:val="nil"/>
        </w:pBdr>
        <w:shd w:val="clear" w:color="auto" w:fill="5B9BD5"/>
        <w:spacing w:before="360" w:after="240"/>
        <w:ind w:left="144" w:right="144" w:hanging="144"/>
        <w:rPr>
          <w:smallCaps/>
          <w:color w:val="FFFFFF"/>
          <w:sz w:val="22"/>
          <w:szCs w:val="22"/>
        </w:rPr>
      </w:pPr>
      <w:r>
        <w:rPr>
          <w:smallCaps/>
          <w:color w:val="FFFFFF"/>
          <w:sz w:val="22"/>
          <w:szCs w:val="22"/>
        </w:rPr>
        <w:t>Resumo do projeto</w:t>
      </w:r>
    </w:p>
    <w:tbl>
      <w:tblPr>
        <w:tblStyle w:val="a7"/>
        <w:tblW w:w="8720" w:type="dxa"/>
        <w:tblInd w:w="0" w:type="dxa"/>
        <w:tblBorders>
          <w:insideH w:val="single" w:sz="4" w:space="0" w:color="BFBFBF"/>
        </w:tblBorders>
        <w:tblLayout w:type="fixed"/>
        <w:tblLook w:val="0420" w:firstRow="1" w:lastRow="0" w:firstColumn="0" w:lastColumn="0" w:noHBand="0" w:noVBand="1"/>
      </w:tblPr>
      <w:tblGrid>
        <w:gridCol w:w="2093"/>
        <w:gridCol w:w="4961"/>
        <w:gridCol w:w="1666"/>
      </w:tblGrid>
      <w:tr w:rsidR="00A22EC2" w:rsidTr="00A22EC2">
        <w:trPr>
          <w:cnfStyle w:val="100000000000" w:firstRow="1" w:lastRow="0" w:firstColumn="0" w:lastColumn="0" w:oddVBand="0" w:evenVBand="0" w:oddHBand="0" w:evenHBand="0" w:firstRowFirstColumn="0" w:firstRowLastColumn="0" w:lastRowFirstColumn="0" w:lastRowLastColumn="0"/>
        </w:trPr>
        <w:tc>
          <w:tcPr>
            <w:tcW w:w="2093" w:type="dxa"/>
            <w:tcBorders>
              <w:top w:val="nil"/>
              <w:left w:val="nil"/>
              <w:bottom w:val="single" w:sz="4" w:space="0" w:color="BFBFBF"/>
              <w:right w:val="nil"/>
            </w:tcBorders>
          </w:tcPr>
          <w:p w:rsidR="00A22EC2" w:rsidRDefault="002B1897">
            <w:pPr>
              <w:rPr>
                <w:color w:val="2E75B5"/>
              </w:rPr>
            </w:pPr>
            <w:r>
              <w:rPr>
                <w:color w:val="2E75B5"/>
              </w:rPr>
              <w:t>Data</w:t>
            </w:r>
          </w:p>
        </w:tc>
        <w:tc>
          <w:tcPr>
            <w:tcW w:w="6627" w:type="dxa"/>
            <w:gridSpan w:val="2"/>
            <w:tcBorders>
              <w:top w:val="nil"/>
              <w:left w:val="nil"/>
              <w:bottom w:val="single" w:sz="4" w:space="0" w:color="BFBFBF"/>
              <w:right w:val="nil"/>
            </w:tcBorders>
          </w:tcPr>
          <w:p w:rsidR="00A22EC2" w:rsidRDefault="002B1897">
            <w:pPr>
              <w:rPr>
                <w:color w:val="2E75B5"/>
              </w:rPr>
            </w:pPr>
            <w:r>
              <w:rPr>
                <w:color w:val="2E75B5"/>
              </w:rPr>
              <w:t>Nome DA AÇÃO</w:t>
            </w:r>
          </w:p>
        </w:tc>
      </w:tr>
      <w:tr w:rsidR="00A22EC2" w:rsidTr="00A22EC2">
        <w:tc>
          <w:tcPr>
            <w:tcW w:w="2093" w:type="dxa"/>
            <w:tcBorders>
              <w:top w:val="single" w:sz="4" w:space="0" w:color="BFBFBF"/>
              <w:left w:val="nil"/>
              <w:bottom w:val="single" w:sz="4" w:space="0" w:color="BFBFBF"/>
              <w:right w:val="nil"/>
            </w:tcBorders>
          </w:tcPr>
          <w:p w:rsidR="00A22EC2" w:rsidRDefault="002B1897">
            <w:r>
              <w:t>11 de abril de 2019</w:t>
            </w:r>
          </w:p>
        </w:tc>
        <w:tc>
          <w:tcPr>
            <w:tcW w:w="6627" w:type="dxa"/>
            <w:gridSpan w:val="2"/>
            <w:tcBorders>
              <w:top w:val="single" w:sz="4" w:space="0" w:color="BFBFBF"/>
              <w:left w:val="nil"/>
              <w:bottom w:val="single" w:sz="4" w:space="0" w:color="BFBFBF"/>
              <w:right w:val="nil"/>
            </w:tcBorders>
          </w:tcPr>
          <w:p w:rsidR="00A22EC2" w:rsidRDefault="002B1897">
            <w:r>
              <w:t>VISITA CEBRAC ITAJAÍ</w:t>
            </w:r>
          </w:p>
        </w:tc>
      </w:tr>
      <w:tr w:rsidR="00A22EC2" w:rsidTr="00A22EC2">
        <w:tc>
          <w:tcPr>
            <w:tcW w:w="2093" w:type="dxa"/>
            <w:tcBorders>
              <w:top w:val="single" w:sz="4" w:space="0" w:color="BFBFBF"/>
              <w:left w:val="nil"/>
              <w:bottom w:val="single" w:sz="4" w:space="0" w:color="BFBFBF"/>
              <w:right w:val="nil"/>
            </w:tcBorders>
          </w:tcPr>
          <w:p w:rsidR="00A22EC2" w:rsidRDefault="00A22EC2"/>
        </w:tc>
        <w:tc>
          <w:tcPr>
            <w:tcW w:w="4961" w:type="dxa"/>
            <w:tcBorders>
              <w:top w:val="single" w:sz="4" w:space="0" w:color="BFBFBF"/>
              <w:left w:val="nil"/>
              <w:bottom w:val="single" w:sz="4" w:space="0" w:color="BFBFBF"/>
              <w:right w:val="nil"/>
            </w:tcBorders>
          </w:tcPr>
          <w:p w:rsidR="00A22EC2" w:rsidRDefault="00A22EC2"/>
        </w:tc>
        <w:tc>
          <w:tcPr>
            <w:tcW w:w="1666" w:type="dxa"/>
            <w:tcBorders>
              <w:top w:val="single" w:sz="4" w:space="0" w:color="BFBFBF"/>
              <w:left w:val="nil"/>
              <w:bottom w:val="single" w:sz="4" w:space="0" w:color="BFBFBF"/>
              <w:right w:val="nil"/>
            </w:tcBorders>
          </w:tcPr>
          <w:p w:rsidR="00A22EC2" w:rsidRDefault="00A22EC2"/>
        </w:tc>
      </w:tr>
      <w:tr w:rsidR="00A22EC2" w:rsidTr="00A22EC2">
        <w:tc>
          <w:tcPr>
            <w:tcW w:w="2093" w:type="dxa"/>
            <w:tcBorders>
              <w:top w:val="single" w:sz="4" w:space="0" w:color="BFBFBF"/>
              <w:left w:val="nil"/>
              <w:bottom w:val="single" w:sz="4" w:space="0" w:color="BFBFBF"/>
              <w:right w:val="nil"/>
            </w:tcBorders>
          </w:tcPr>
          <w:p w:rsidR="00A22EC2" w:rsidRDefault="002B1897">
            <w:r>
              <w:rPr>
                <w:color w:val="2E75B5"/>
              </w:rPr>
              <w:t>HORÁRIO</w:t>
            </w:r>
          </w:p>
        </w:tc>
        <w:tc>
          <w:tcPr>
            <w:tcW w:w="4961" w:type="dxa"/>
            <w:tcBorders>
              <w:top w:val="single" w:sz="4" w:space="0" w:color="BFBFBF"/>
              <w:left w:val="nil"/>
              <w:bottom w:val="single" w:sz="4" w:space="0" w:color="BFBFBF"/>
              <w:right w:val="nil"/>
            </w:tcBorders>
          </w:tcPr>
          <w:p w:rsidR="00A22EC2" w:rsidRDefault="002B1897">
            <w:r>
              <w:rPr>
                <w:color w:val="2E75B5"/>
              </w:rPr>
              <w:t>LOCAL/CIDADE</w:t>
            </w:r>
          </w:p>
        </w:tc>
        <w:tc>
          <w:tcPr>
            <w:tcW w:w="1666" w:type="dxa"/>
            <w:tcBorders>
              <w:top w:val="single" w:sz="4" w:space="0" w:color="BFBFBF"/>
              <w:left w:val="nil"/>
              <w:bottom w:val="single" w:sz="4" w:space="0" w:color="BFBFBF"/>
              <w:right w:val="nil"/>
            </w:tcBorders>
          </w:tcPr>
          <w:p w:rsidR="00A22EC2" w:rsidRDefault="002B1897">
            <w:r>
              <w:rPr>
                <w:color w:val="2E75B5"/>
              </w:rPr>
              <w:t>PÚBLICO</w:t>
            </w:r>
          </w:p>
        </w:tc>
      </w:tr>
      <w:tr w:rsidR="00A22EC2" w:rsidTr="00A22EC2">
        <w:tc>
          <w:tcPr>
            <w:tcW w:w="2093" w:type="dxa"/>
            <w:tcBorders>
              <w:top w:val="single" w:sz="4" w:space="0" w:color="BFBFBF"/>
              <w:left w:val="nil"/>
              <w:bottom w:val="single" w:sz="4" w:space="0" w:color="BFBFBF"/>
              <w:right w:val="nil"/>
            </w:tcBorders>
          </w:tcPr>
          <w:p w:rsidR="00A22EC2" w:rsidRDefault="002B1897">
            <w:r>
              <w:t>15h às 16h</w:t>
            </w:r>
          </w:p>
        </w:tc>
        <w:tc>
          <w:tcPr>
            <w:tcW w:w="4961" w:type="dxa"/>
            <w:tcBorders>
              <w:top w:val="single" w:sz="4" w:space="0" w:color="BFBFBF"/>
              <w:left w:val="nil"/>
              <w:bottom w:val="single" w:sz="4" w:space="0" w:color="BFBFBF"/>
              <w:right w:val="nil"/>
            </w:tcBorders>
          </w:tcPr>
          <w:p w:rsidR="00A22EC2" w:rsidRDefault="002B1897">
            <w:r>
              <w:t>UNIVALI- ITAJAÍ</w:t>
            </w:r>
          </w:p>
        </w:tc>
        <w:tc>
          <w:tcPr>
            <w:tcW w:w="1666" w:type="dxa"/>
            <w:tcBorders>
              <w:top w:val="single" w:sz="4" w:space="0" w:color="BFBFBF"/>
              <w:left w:val="nil"/>
              <w:bottom w:val="single" w:sz="4" w:space="0" w:color="BFBFBF"/>
              <w:right w:val="nil"/>
            </w:tcBorders>
          </w:tcPr>
          <w:p w:rsidR="00A22EC2" w:rsidRDefault="002B1897">
            <w:r>
              <w:t xml:space="preserve">31 estudantes </w:t>
            </w:r>
          </w:p>
        </w:tc>
      </w:tr>
    </w:tbl>
    <w:p w:rsidR="00A22EC2" w:rsidRDefault="002B1897">
      <w:pPr>
        <w:keepNext/>
        <w:keepLines/>
        <w:pBdr>
          <w:top w:val="single" w:sz="4" w:space="4" w:color="5B9BD5"/>
          <w:left w:val="single" w:sz="4" w:space="6" w:color="5B9BD5"/>
          <w:bottom w:val="single" w:sz="4" w:space="4" w:color="5B9BD5"/>
          <w:right w:val="single" w:sz="4" w:space="6" w:color="5B9BD5"/>
          <w:between w:val="nil"/>
        </w:pBdr>
        <w:shd w:val="clear" w:color="auto" w:fill="5B9BD5"/>
        <w:spacing w:before="360" w:after="240"/>
        <w:ind w:left="144" w:right="144" w:hanging="144"/>
        <w:rPr>
          <w:smallCaps/>
          <w:color w:val="FFFFFF"/>
          <w:sz w:val="22"/>
          <w:szCs w:val="22"/>
        </w:rPr>
      </w:pPr>
      <w:r>
        <w:rPr>
          <w:smallCaps/>
          <w:color w:val="FFFFFF"/>
          <w:sz w:val="22"/>
          <w:szCs w:val="22"/>
        </w:rPr>
        <w:t>Resumo da ação</w:t>
      </w:r>
    </w:p>
    <w:p w:rsidR="00A22EC2" w:rsidRDefault="002B1897">
      <w:pPr>
        <w:jc w:val="both"/>
      </w:pPr>
      <w:r>
        <w:t xml:space="preserve">O curso de Farmácia recebeu os estudantes do CEBRAC (Centro Brasileiro de Cursos) em uma visita ao laboratório de Farmacognosia da UNIVALI. Foram abordadas, por professores do curso, algumas das áreas de atuação do profissional farmacêutico, destacando as </w:t>
      </w:r>
      <w:r>
        <w:t xml:space="preserve">características do curso de Farmácia da UNIVALI e a estrutura física. Além disso, foi realizada a produção de álcool gel pelos participantes, onde </w:t>
      </w:r>
      <w:proofErr w:type="gramStart"/>
      <w:r>
        <w:t>foi</w:t>
      </w:r>
      <w:proofErr w:type="gramEnd"/>
      <w:r>
        <w:t xml:space="preserve"> explicado os componentes e as quantidades utilizadas e quais as reações químicas para a formação do gel. </w:t>
      </w:r>
    </w:p>
    <w:p w:rsidR="00A22EC2" w:rsidRDefault="002B1897">
      <w:pPr>
        <w:keepNext/>
        <w:keepLines/>
        <w:pBdr>
          <w:top w:val="single" w:sz="4" w:space="4" w:color="5B9BD5"/>
          <w:left w:val="single" w:sz="4" w:space="6" w:color="5B9BD5"/>
          <w:bottom w:val="single" w:sz="4" w:space="4" w:color="5B9BD5"/>
          <w:right w:val="single" w:sz="4" w:space="6" w:color="5B9BD5"/>
          <w:between w:val="nil"/>
        </w:pBdr>
        <w:shd w:val="clear" w:color="auto" w:fill="5B9BD5"/>
        <w:tabs>
          <w:tab w:val="left" w:pos="3246"/>
        </w:tabs>
        <w:spacing w:before="360" w:after="240"/>
        <w:ind w:right="144" w:hanging="144"/>
        <w:rPr>
          <w:smallCaps/>
          <w:color w:val="FFFFFF"/>
          <w:sz w:val="22"/>
          <w:szCs w:val="22"/>
        </w:rPr>
      </w:pPr>
      <w:r>
        <w:rPr>
          <w:smallCaps/>
          <w:color w:val="FFFFFF"/>
          <w:sz w:val="22"/>
          <w:szCs w:val="22"/>
        </w:rPr>
        <w:t>pessoas envolvidas</w:t>
      </w:r>
      <w:r>
        <w:rPr>
          <w:smallCaps/>
          <w:color w:val="FFFFFF"/>
          <w:sz w:val="22"/>
          <w:szCs w:val="22"/>
        </w:rPr>
        <w:tab/>
      </w:r>
    </w:p>
    <w:tbl>
      <w:tblPr>
        <w:tblStyle w:val="a8"/>
        <w:tblW w:w="8614" w:type="dxa"/>
        <w:tblInd w:w="0" w:type="dxa"/>
        <w:tblBorders>
          <w:insideH w:val="single" w:sz="4" w:space="0" w:color="BFBFBF"/>
        </w:tblBorders>
        <w:tblLayout w:type="fixed"/>
        <w:tblLook w:val="0420" w:firstRow="1" w:lastRow="0" w:firstColumn="0" w:lastColumn="0" w:noHBand="0" w:noVBand="1"/>
      </w:tblPr>
      <w:tblGrid>
        <w:gridCol w:w="2374"/>
        <w:gridCol w:w="3546"/>
        <w:gridCol w:w="2694"/>
      </w:tblGrid>
      <w:tr w:rsidR="00A22EC2" w:rsidTr="00A22EC2">
        <w:trPr>
          <w:cnfStyle w:val="100000000000" w:firstRow="1" w:lastRow="0" w:firstColumn="0" w:lastColumn="0" w:oddVBand="0" w:evenVBand="0" w:oddHBand="0" w:evenHBand="0" w:firstRowFirstColumn="0" w:firstRowLastColumn="0" w:lastRowFirstColumn="0" w:lastRowLastColumn="0"/>
        </w:trPr>
        <w:tc>
          <w:tcPr>
            <w:tcW w:w="2374" w:type="dxa"/>
            <w:tcBorders>
              <w:top w:val="nil"/>
              <w:left w:val="nil"/>
              <w:bottom w:val="single" w:sz="4" w:space="0" w:color="BFBFBF"/>
              <w:right w:val="nil"/>
            </w:tcBorders>
          </w:tcPr>
          <w:p w:rsidR="00A22EC2" w:rsidRDefault="002B1897">
            <w:pPr>
              <w:ind w:right="-988"/>
            </w:pPr>
            <w:r>
              <w:t>Docentes</w:t>
            </w:r>
          </w:p>
        </w:tc>
        <w:tc>
          <w:tcPr>
            <w:tcW w:w="3546" w:type="dxa"/>
            <w:tcBorders>
              <w:top w:val="nil"/>
              <w:left w:val="nil"/>
              <w:bottom w:val="single" w:sz="4" w:space="0" w:color="BFBFBF"/>
              <w:right w:val="nil"/>
            </w:tcBorders>
          </w:tcPr>
          <w:p w:rsidR="00A22EC2" w:rsidRDefault="002B1897">
            <w:r>
              <w:t>Acadêmicos</w:t>
            </w:r>
          </w:p>
        </w:tc>
        <w:tc>
          <w:tcPr>
            <w:tcW w:w="2694" w:type="dxa"/>
            <w:tcBorders>
              <w:top w:val="nil"/>
              <w:left w:val="nil"/>
              <w:bottom w:val="single" w:sz="4" w:space="0" w:color="BFBFBF"/>
              <w:right w:val="nil"/>
            </w:tcBorders>
          </w:tcPr>
          <w:p w:rsidR="00A22EC2" w:rsidRDefault="002B1897">
            <w:r>
              <w:t>Funcionários</w:t>
            </w:r>
          </w:p>
        </w:tc>
      </w:tr>
      <w:tr w:rsidR="00A22EC2" w:rsidTr="00A22EC2">
        <w:tc>
          <w:tcPr>
            <w:tcW w:w="2374" w:type="dxa"/>
            <w:tcBorders>
              <w:top w:val="single" w:sz="4" w:space="0" w:color="BFBFBF"/>
              <w:left w:val="nil"/>
              <w:bottom w:val="single" w:sz="4" w:space="0" w:color="BFBFBF"/>
              <w:right w:val="nil"/>
            </w:tcBorders>
          </w:tcPr>
          <w:p w:rsidR="00A22EC2" w:rsidRDefault="002B1897">
            <w:proofErr w:type="spellStart"/>
            <w:r>
              <w:t>Angela</w:t>
            </w:r>
            <w:proofErr w:type="spellEnd"/>
            <w:r>
              <w:t xml:space="preserve"> Malheiros</w:t>
            </w:r>
          </w:p>
        </w:tc>
        <w:tc>
          <w:tcPr>
            <w:tcW w:w="3546" w:type="dxa"/>
            <w:tcBorders>
              <w:top w:val="single" w:sz="4" w:space="0" w:color="BFBFBF"/>
              <w:left w:val="nil"/>
              <w:bottom w:val="single" w:sz="4" w:space="0" w:color="BFBFBF"/>
              <w:right w:val="nil"/>
            </w:tcBorders>
            <w:vAlign w:val="bottom"/>
          </w:tcPr>
          <w:p w:rsidR="00A22EC2" w:rsidRDefault="002B1897">
            <w:pPr>
              <w:rPr>
                <w:color w:val="000000"/>
                <w:sz w:val="22"/>
                <w:szCs w:val="22"/>
              </w:rPr>
            </w:pPr>
            <w:bookmarkStart w:id="1" w:name="_heading=h.gjdgxs" w:colFirst="0" w:colLast="0"/>
            <w:bookmarkEnd w:id="1"/>
            <w:proofErr w:type="spellStart"/>
            <w:r>
              <w:rPr>
                <w:color w:val="000000"/>
                <w:sz w:val="22"/>
                <w:szCs w:val="22"/>
              </w:rPr>
              <w:t>Eriane</w:t>
            </w:r>
            <w:proofErr w:type="spellEnd"/>
            <w:r>
              <w:rPr>
                <w:color w:val="000000"/>
                <w:sz w:val="22"/>
                <w:szCs w:val="22"/>
              </w:rPr>
              <w:t xml:space="preserve"> Petri</w:t>
            </w:r>
          </w:p>
        </w:tc>
        <w:tc>
          <w:tcPr>
            <w:tcW w:w="2694" w:type="dxa"/>
            <w:tcBorders>
              <w:top w:val="single" w:sz="4" w:space="0" w:color="BFBFBF"/>
              <w:left w:val="nil"/>
              <w:bottom w:val="single" w:sz="4" w:space="0" w:color="BFBFBF"/>
              <w:right w:val="nil"/>
            </w:tcBorders>
          </w:tcPr>
          <w:p w:rsidR="00A22EC2" w:rsidRDefault="002B1897">
            <w:r>
              <w:t>Karla</w:t>
            </w:r>
          </w:p>
        </w:tc>
      </w:tr>
      <w:tr w:rsidR="00A22EC2" w:rsidTr="00A22EC2">
        <w:tc>
          <w:tcPr>
            <w:tcW w:w="2374" w:type="dxa"/>
            <w:tcBorders>
              <w:top w:val="single" w:sz="4" w:space="0" w:color="BFBFBF"/>
              <w:left w:val="nil"/>
              <w:bottom w:val="single" w:sz="4" w:space="0" w:color="BFBFBF"/>
              <w:right w:val="nil"/>
            </w:tcBorders>
          </w:tcPr>
          <w:p w:rsidR="00A22EC2" w:rsidRDefault="002B1897">
            <w:r>
              <w:t>Clóvis Antônio Rodrigues</w:t>
            </w:r>
          </w:p>
        </w:tc>
        <w:tc>
          <w:tcPr>
            <w:tcW w:w="3546" w:type="dxa"/>
            <w:tcBorders>
              <w:top w:val="single" w:sz="4" w:space="0" w:color="BFBFBF"/>
              <w:left w:val="nil"/>
              <w:bottom w:val="single" w:sz="4" w:space="0" w:color="BFBFBF"/>
              <w:right w:val="nil"/>
            </w:tcBorders>
            <w:vAlign w:val="bottom"/>
          </w:tcPr>
          <w:p w:rsidR="00A22EC2" w:rsidRDefault="00A22EC2">
            <w:pPr>
              <w:rPr>
                <w:color w:val="000000"/>
                <w:sz w:val="22"/>
                <w:szCs w:val="22"/>
              </w:rPr>
            </w:pPr>
          </w:p>
        </w:tc>
        <w:tc>
          <w:tcPr>
            <w:tcW w:w="2694" w:type="dxa"/>
            <w:tcBorders>
              <w:top w:val="single" w:sz="4" w:space="0" w:color="BFBFBF"/>
              <w:left w:val="nil"/>
              <w:bottom w:val="single" w:sz="4" w:space="0" w:color="BFBFBF"/>
              <w:right w:val="nil"/>
            </w:tcBorders>
          </w:tcPr>
          <w:p w:rsidR="00A22EC2" w:rsidRDefault="002B1897">
            <w:proofErr w:type="spellStart"/>
            <w:r>
              <w:t>Deivisson</w:t>
            </w:r>
            <w:proofErr w:type="spellEnd"/>
            <w:r>
              <w:t xml:space="preserve"> Wolf</w:t>
            </w:r>
          </w:p>
        </w:tc>
      </w:tr>
      <w:tr w:rsidR="00A22EC2" w:rsidTr="00A22EC2">
        <w:tc>
          <w:tcPr>
            <w:tcW w:w="2374" w:type="dxa"/>
            <w:tcBorders>
              <w:top w:val="single" w:sz="4" w:space="0" w:color="BFBFBF"/>
              <w:left w:val="nil"/>
              <w:bottom w:val="single" w:sz="4" w:space="0" w:color="BFBFBF"/>
              <w:right w:val="nil"/>
            </w:tcBorders>
          </w:tcPr>
          <w:p w:rsidR="00A22EC2" w:rsidRDefault="00A22EC2"/>
        </w:tc>
        <w:tc>
          <w:tcPr>
            <w:tcW w:w="3546" w:type="dxa"/>
            <w:tcBorders>
              <w:top w:val="single" w:sz="4" w:space="0" w:color="BFBFBF"/>
              <w:left w:val="nil"/>
              <w:bottom w:val="single" w:sz="4" w:space="0" w:color="BFBFBF"/>
              <w:right w:val="nil"/>
            </w:tcBorders>
            <w:vAlign w:val="bottom"/>
          </w:tcPr>
          <w:p w:rsidR="00A22EC2" w:rsidRDefault="00A22EC2">
            <w:pPr>
              <w:rPr>
                <w:color w:val="000000"/>
                <w:sz w:val="22"/>
                <w:szCs w:val="22"/>
              </w:rPr>
            </w:pPr>
          </w:p>
        </w:tc>
        <w:tc>
          <w:tcPr>
            <w:tcW w:w="2694" w:type="dxa"/>
            <w:tcBorders>
              <w:top w:val="single" w:sz="4" w:space="0" w:color="BFBFBF"/>
              <w:left w:val="nil"/>
              <w:bottom w:val="single" w:sz="4" w:space="0" w:color="BFBFBF"/>
              <w:right w:val="nil"/>
            </w:tcBorders>
          </w:tcPr>
          <w:p w:rsidR="00A22EC2" w:rsidRDefault="00A22EC2"/>
        </w:tc>
      </w:tr>
    </w:tbl>
    <w:p w:rsidR="00A22EC2" w:rsidRDefault="002B1897">
      <w:pPr>
        <w:keepNext/>
        <w:keepLines/>
        <w:pBdr>
          <w:top w:val="single" w:sz="4" w:space="4" w:color="5B9BD5"/>
          <w:left w:val="single" w:sz="4" w:space="6" w:color="5B9BD5"/>
          <w:bottom w:val="single" w:sz="4" w:space="4" w:color="5B9BD5"/>
          <w:right w:val="single" w:sz="4" w:space="6" w:color="5B9BD5"/>
          <w:between w:val="nil"/>
        </w:pBdr>
        <w:shd w:val="clear" w:color="auto" w:fill="5B9BD5"/>
        <w:spacing w:before="360" w:after="240"/>
        <w:ind w:right="144" w:hanging="144"/>
        <w:rPr>
          <w:smallCaps/>
          <w:color w:val="FFFFFF"/>
          <w:sz w:val="22"/>
          <w:szCs w:val="22"/>
        </w:rPr>
      </w:pPr>
      <w:r>
        <w:rPr>
          <w:smallCaps/>
          <w:color w:val="FFFFFF"/>
          <w:sz w:val="22"/>
          <w:szCs w:val="22"/>
        </w:rPr>
        <w:t>ANEXOS</w:t>
      </w:r>
    </w:p>
    <w:p w:rsidR="00A22EC2" w:rsidRDefault="00A22EC2"/>
    <w:p w:rsidR="00A22EC2" w:rsidRDefault="002B1897">
      <w:r>
        <w:rPr>
          <w:noProof/>
        </w:rPr>
        <w:drawing>
          <wp:inline distT="114300" distB="114300" distL="114300" distR="114300">
            <wp:extent cx="2349311" cy="1567331"/>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349311" cy="1567331"/>
                    </a:xfrm>
                    <a:prstGeom prst="rect">
                      <a:avLst/>
                    </a:prstGeom>
                    <a:ln/>
                  </pic:spPr>
                </pic:pic>
              </a:graphicData>
            </a:graphic>
          </wp:inline>
        </w:drawing>
      </w:r>
      <w:r>
        <w:rPr>
          <w:noProof/>
        </w:rPr>
        <w:drawing>
          <wp:inline distT="114300" distB="114300" distL="114300" distR="114300">
            <wp:extent cx="2349311" cy="1567331"/>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349311" cy="1567331"/>
                    </a:xfrm>
                    <a:prstGeom prst="rect">
                      <a:avLst/>
                    </a:prstGeom>
                    <a:ln/>
                  </pic:spPr>
                </pic:pic>
              </a:graphicData>
            </a:graphic>
          </wp:inline>
        </w:drawing>
      </w:r>
    </w:p>
    <w:p w:rsidR="00A22EC2" w:rsidRDefault="00A22EC2"/>
    <w:p w:rsidR="00A22EC2" w:rsidRDefault="00A22EC2"/>
    <w:p w:rsidR="00A22EC2" w:rsidRDefault="00A22EC2"/>
    <w:p w:rsidR="00A22EC2" w:rsidRDefault="00A22EC2"/>
    <w:sectPr w:rsidR="00A22EC2">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EC2"/>
    <w:rsid w:val="002B1897"/>
    <w:rsid w:val="00A22E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D22392-D59C-4694-BBCF-63761F2E3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595959"/>
        <w:lang w:val="pt-BR" w:eastAsia="pt-BR" w:bidi="ar-SA"/>
      </w:rPr>
    </w:rPrDefault>
    <w:pPrDefault>
      <w:pPr>
        <w:spacing w:before="40" w:after="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B1"/>
    <w:rPr>
      <w:color w:val="595959" w:themeColor="text1" w:themeTint="A6"/>
      <w:kern w:val="20"/>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outlineLvl w:val="3"/>
    </w:pPr>
    <w:rPr>
      <w:b/>
      <w:sz w:val="24"/>
      <w:szCs w:val="24"/>
    </w:rPr>
  </w:style>
  <w:style w:type="paragraph" w:styleId="Ttulo5">
    <w:name w:val="heading 5"/>
    <w:basedOn w:val="Normal"/>
    <w:next w:val="Normal"/>
    <w:pPr>
      <w:keepNext/>
      <w:keepLines/>
      <w:spacing w:before="220"/>
      <w:outlineLvl w:val="4"/>
    </w:pPr>
    <w:rPr>
      <w:b/>
      <w:sz w:val="22"/>
      <w:szCs w:val="22"/>
    </w:rPr>
  </w:style>
  <w:style w:type="paragraph" w:styleId="Ttulo6">
    <w:name w:val="heading 6"/>
    <w:basedOn w:val="Normal"/>
    <w:next w:val="Normal"/>
    <w:pPr>
      <w:keepNext/>
      <w:keepLines/>
      <w:spacing w:before="20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E820B1"/>
    <w:pPr>
      <w:spacing w:before="480" w:after="160"/>
    </w:pPr>
    <w:rPr>
      <w:rFonts w:asciiTheme="majorHAnsi" w:eastAsiaTheme="majorEastAsia" w:hAnsiTheme="majorHAnsi" w:cstheme="majorBidi"/>
      <w:caps/>
      <w:color w:val="5B9BD5" w:themeColor="accent1"/>
      <w:kern w:val="28"/>
      <w:sz w:val="48"/>
      <w:szCs w:val="4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TtuloChar">
    <w:name w:val="Título Char"/>
    <w:basedOn w:val="Fontepargpadro"/>
    <w:link w:val="Ttulo"/>
    <w:uiPriority w:val="10"/>
    <w:rsid w:val="00E820B1"/>
    <w:rPr>
      <w:rFonts w:asciiTheme="majorHAnsi" w:eastAsiaTheme="majorEastAsia" w:hAnsiTheme="majorHAnsi" w:cstheme="majorBidi"/>
      <w:caps/>
      <w:color w:val="5B9BD5" w:themeColor="accent1"/>
      <w:kern w:val="28"/>
      <w:sz w:val="48"/>
      <w:szCs w:val="48"/>
      <w:lang w:eastAsia="pt-BR"/>
    </w:rPr>
  </w:style>
  <w:style w:type="character" w:customStyle="1" w:styleId="Caracdottulo1">
    <w:name w:val="Carac do título 1"/>
    <w:basedOn w:val="Fontepargpadro"/>
    <w:link w:val="ttulo10"/>
    <w:uiPriority w:val="9"/>
    <w:locked/>
    <w:rsid w:val="00E820B1"/>
    <w:rPr>
      <w:rFonts w:asciiTheme="majorHAnsi" w:eastAsiaTheme="majorEastAsia" w:hAnsiTheme="majorHAnsi" w:cstheme="majorBidi"/>
      <w:caps/>
      <w:color w:val="FFFFFF" w:themeColor="background1"/>
      <w:kern w:val="20"/>
      <w:shd w:val="clear" w:color="auto" w:fill="5B9BD5" w:themeFill="accent1"/>
    </w:rPr>
  </w:style>
  <w:style w:type="paragraph" w:customStyle="1" w:styleId="ttulo10">
    <w:name w:val="título 1"/>
    <w:basedOn w:val="Normal"/>
    <w:next w:val="Normal"/>
    <w:link w:val="Caracdottulo1"/>
    <w:uiPriority w:val="9"/>
    <w:qFormat/>
    <w:rsid w:val="00E820B1"/>
    <w:pPr>
      <w:keepNext/>
      <w:keepLines/>
      <w:pBdr>
        <w:top w:val="single" w:sz="4" w:space="4" w:color="5B9BD5" w:themeColor="accent1"/>
        <w:left w:val="single" w:sz="4" w:space="6" w:color="5B9BD5" w:themeColor="accent1"/>
        <w:bottom w:val="single" w:sz="4" w:space="4" w:color="5B9BD5" w:themeColor="accent1"/>
        <w:right w:val="single" w:sz="4" w:space="6" w:color="5B9BD5" w:themeColor="accent1"/>
      </w:pBdr>
      <w:shd w:val="clear" w:color="auto" w:fill="5B9BD5" w:themeFill="accent1"/>
      <w:spacing w:before="360" w:after="240"/>
      <w:ind w:left="144" w:right="144"/>
      <w:outlineLvl w:val="0"/>
    </w:pPr>
    <w:rPr>
      <w:rFonts w:asciiTheme="majorHAnsi" w:eastAsiaTheme="majorEastAsia" w:hAnsiTheme="majorHAnsi" w:cstheme="majorBidi"/>
      <w:caps/>
      <w:color w:val="FFFFFF" w:themeColor="background1"/>
      <w:sz w:val="22"/>
      <w:szCs w:val="22"/>
      <w:lang w:eastAsia="en-US"/>
    </w:rPr>
  </w:style>
  <w:style w:type="table" w:customStyle="1" w:styleId="Tabeladorelatriodestatus">
    <w:name w:val="Tabela do relatório de status"/>
    <w:basedOn w:val="Tabelanormal"/>
    <w:uiPriority w:val="99"/>
    <w:rsid w:val="00E820B1"/>
    <w:rPr>
      <w:color w:val="595959" w:themeColor="text1" w:themeTint="A6"/>
    </w:rPr>
    <w:tblPr>
      <w:tblInd w:w="0" w:type="nil"/>
      <w:tblBorders>
        <w:insideH w:val="single" w:sz="4" w:space="0" w:color="BFBFBF" w:themeColor="background1" w:themeShade="BF"/>
      </w:tblBorders>
    </w:tblPr>
    <w:tblStylePr w:type="firstRow">
      <w:rPr>
        <w:rFonts w:asciiTheme="majorHAnsi" w:hAnsiTheme="majorHAnsi" w:hint="default"/>
        <w:caps/>
        <w:smallCaps w:val="0"/>
        <w:color w:val="2E74B5" w:themeColor="accent1" w:themeShade="BF"/>
      </w:rPr>
      <w:tblPr/>
      <w:tcPr>
        <w:vAlign w:val="bottom"/>
      </w:tcPr>
    </w:tblStylePr>
  </w:style>
  <w:style w:type="paragraph" w:styleId="Textodebalo">
    <w:name w:val="Balloon Text"/>
    <w:basedOn w:val="Normal"/>
    <w:link w:val="TextodebaloChar"/>
    <w:uiPriority w:val="99"/>
    <w:semiHidden/>
    <w:unhideWhenUsed/>
    <w:rsid w:val="00817449"/>
    <w:pPr>
      <w:spacing w:before="0"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17449"/>
    <w:rPr>
      <w:rFonts w:ascii="Segoe UI" w:hAnsi="Segoe UI" w:cs="Segoe UI"/>
      <w:color w:val="595959" w:themeColor="text1" w:themeTint="A6"/>
      <w:kern w:val="20"/>
      <w:sz w:val="18"/>
      <w:szCs w:val="18"/>
      <w:lang w:eastAsia="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0" w:type="dxa"/>
        <w:left w:w="108" w:type="dxa"/>
        <w:bottom w:w="0" w:type="dxa"/>
        <w:right w:w="108" w:type="dxa"/>
      </w:tblCellMar>
    </w:tblPr>
    <w:tblStylePr w:type="firstRow">
      <w:rPr>
        <w:rFonts w:ascii="Calibri" w:eastAsia="Calibri" w:hAnsi="Calibri" w:cs="Calibri"/>
        <w:smallCaps w:val="0"/>
        <w:color w:val="2E75B5"/>
      </w:rPr>
      <w:tblPr/>
      <w:tcPr>
        <w:vAlign w:val="bottom"/>
      </w:tcPr>
    </w:tblStylePr>
  </w:style>
  <w:style w:type="table" w:customStyle="1" w:styleId="a0">
    <w:basedOn w:val="TableNormal3"/>
    <w:tblPr>
      <w:tblStyleRowBandSize w:val="1"/>
      <w:tblStyleColBandSize w:val="1"/>
      <w:tblCellMar>
        <w:top w:w="0" w:type="dxa"/>
        <w:left w:w="108" w:type="dxa"/>
        <w:bottom w:w="0" w:type="dxa"/>
        <w:right w:w="108" w:type="dxa"/>
      </w:tblCellMar>
    </w:tblPr>
    <w:tblStylePr w:type="firstRow">
      <w:rPr>
        <w:rFonts w:ascii="Calibri" w:eastAsia="Calibri" w:hAnsi="Calibri" w:cs="Calibri"/>
        <w:smallCaps w:val="0"/>
        <w:color w:val="2E75B5"/>
      </w:rPr>
      <w:tblPr/>
      <w:tcPr>
        <w:vAlign w:val="bottom"/>
      </w:tcPr>
    </w:tblStylePr>
  </w:style>
  <w:style w:type="table" w:customStyle="1" w:styleId="a1">
    <w:basedOn w:val="TableNormal3"/>
    <w:tblPr>
      <w:tblStyleRowBandSize w:val="1"/>
      <w:tblStyleColBandSize w:val="1"/>
      <w:tblCellMar>
        <w:top w:w="0" w:type="dxa"/>
        <w:left w:w="108" w:type="dxa"/>
        <w:bottom w:w="0" w:type="dxa"/>
        <w:right w:w="108" w:type="dxa"/>
      </w:tblCellMar>
    </w:tblPr>
    <w:tblStylePr w:type="firstRow">
      <w:rPr>
        <w:rFonts w:ascii="Calibri" w:eastAsia="Calibri" w:hAnsi="Calibri" w:cs="Calibri"/>
        <w:smallCaps w:val="0"/>
        <w:color w:val="2E75B5"/>
      </w:rPr>
      <w:tblPr/>
      <w:tcPr>
        <w:vAlign w:val="bottom"/>
      </w:tcPr>
    </w:tblStylePr>
  </w:style>
  <w:style w:type="table" w:customStyle="1" w:styleId="a2">
    <w:basedOn w:val="TableNormal3"/>
    <w:tblPr>
      <w:tblStyleRowBandSize w:val="1"/>
      <w:tblStyleColBandSize w:val="1"/>
      <w:tblCellMar>
        <w:top w:w="0" w:type="dxa"/>
        <w:left w:w="108" w:type="dxa"/>
        <w:bottom w:w="0" w:type="dxa"/>
        <w:right w:w="108" w:type="dxa"/>
      </w:tblCellMar>
    </w:tblPr>
    <w:tblStylePr w:type="firstRow">
      <w:rPr>
        <w:rFonts w:ascii="Calibri" w:eastAsia="Calibri" w:hAnsi="Calibri" w:cs="Calibri"/>
        <w:smallCaps w:val="0"/>
        <w:color w:val="2E75B5"/>
      </w:rPr>
      <w:tblPr/>
      <w:tcPr>
        <w:vAlign w:val="bottom"/>
      </w:tcPr>
    </w:tblStylePr>
  </w:style>
  <w:style w:type="table" w:customStyle="1" w:styleId="a3">
    <w:basedOn w:val="TableNormal3"/>
    <w:tblPr>
      <w:tblStyleRowBandSize w:val="1"/>
      <w:tblStyleColBandSize w:val="1"/>
      <w:tblCellMar>
        <w:top w:w="0" w:type="dxa"/>
        <w:left w:w="108" w:type="dxa"/>
        <w:bottom w:w="0" w:type="dxa"/>
        <w:right w:w="108" w:type="dxa"/>
      </w:tblCellMar>
    </w:tblPr>
    <w:tblStylePr w:type="firstRow">
      <w:rPr>
        <w:rFonts w:ascii="Calibri" w:eastAsia="Calibri" w:hAnsi="Calibri" w:cs="Calibri"/>
        <w:smallCaps w:val="0"/>
        <w:color w:val="2E75B5"/>
      </w:rPr>
      <w:tblPr/>
      <w:tcPr>
        <w:vAlign w:val="bottom"/>
      </w:tcPr>
    </w:tblStylePr>
  </w:style>
  <w:style w:type="table" w:customStyle="1" w:styleId="a4">
    <w:basedOn w:val="TableNormal3"/>
    <w:tblPr>
      <w:tblStyleRowBandSize w:val="1"/>
      <w:tblStyleColBandSize w:val="1"/>
      <w:tblCellMar>
        <w:top w:w="0" w:type="dxa"/>
        <w:left w:w="108" w:type="dxa"/>
        <w:bottom w:w="0" w:type="dxa"/>
        <w:right w:w="108" w:type="dxa"/>
      </w:tblCellMar>
    </w:tblPr>
    <w:tblStylePr w:type="firstRow">
      <w:rPr>
        <w:rFonts w:ascii="Calibri" w:eastAsia="Calibri" w:hAnsi="Calibri" w:cs="Calibri"/>
        <w:smallCaps w:val="0"/>
        <w:color w:val="2E75B5"/>
      </w:rPr>
      <w:tblPr/>
      <w:tcPr>
        <w:vAlign w:val="bottom"/>
      </w:tcPr>
    </w:tblStylePr>
  </w:style>
  <w:style w:type="table" w:customStyle="1" w:styleId="a5">
    <w:basedOn w:val="TableNormal3"/>
    <w:tblPr>
      <w:tblStyleRowBandSize w:val="1"/>
      <w:tblStyleColBandSize w:val="1"/>
      <w:tblCellMar>
        <w:top w:w="0" w:type="dxa"/>
        <w:left w:w="108" w:type="dxa"/>
        <w:bottom w:w="0" w:type="dxa"/>
        <w:right w:w="108" w:type="dxa"/>
      </w:tblCellMar>
    </w:tblPr>
    <w:tblStylePr w:type="firstRow">
      <w:rPr>
        <w:rFonts w:ascii="Calibri" w:eastAsia="Calibri" w:hAnsi="Calibri" w:cs="Calibri"/>
        <w:smallCaps w:val="0"/>
        <w:color w:val="2E75B5"/>
      </w:rPr>
      <w:tblPr/>
      <w:tcPr>
        <w:vAlign w:val="bottom"/>
      </w:tcPr>
    </w:tblStylePr>
  </w:style>
  <w:style w:type="table" w:customStyle="1" w:styleId="a6">
    <w:basedOn w:val="TableNormal3"/>
    <w:tblPr>
      <w:tblStyleRowBandSize w:val="1"/>
      <w:tblStyleColBandSize w:val="1"/>
      <w:tblCellMar>
        <w:top w:w="0" w:type="dxa"/>
        <w:left w:w="108" w:type="dxa"/>
        <w:bottom w:w="0" w:type="dxa"/>
        <w:right w:w="108" w:type="dxa"/>
      </w:tblCellMar>
    </w:tblPr>
    <w:tblStylePr w:type="firstRow">
      <w:rPr>
        <w:rFonts w:ascii="Calibri" w:eastAsia="Calibri" w:hAnsi="Calibri" w:cs="Calibri"/>
        <w:smallCaps w:val="0"/>
        <w:color w:val="2E75B5"/>
      </w:rPr>
      <w:tblPr/>
      <w:tcPr>
        <w:vAlign w:val="bottom"/>
      </w:tcPr>
    </w:tblStylePr>
  </w:style>
  <w:style w:type="table" w:customStyle="1" w:styleId="a7">
    <w:basedOn w:val="TableNormal3"/>
    <w:tblPr>
      <w:tblStyleRowBandSize w:val="1"/>
      <w:tblStyleColBandSize w:val="1"/>
      <w:tblCellMar>
        <w:top w:w="0" w:type="dxa"/>
        <w:left w:w="108" w:type="dxa"/>
        <w:bottom w:w="0" w:type="dxa"/>
        <w:right w:w="108" w:type="dxa"/>
      </w:tblCellMar>
    </w:tblPr>
    <w:tblStylePr w:type="firstRow">
      <w:rPr>
        <w:rFonts w:ascii="Calibri" w:eastAsia="Calibri" w:hAnsi="Calibri" w:cs="Calibri"/>
        <w:smallCaps w:val="0"/>
        <w:color w:val="2E75B5"/>
      </w:rPr>
      <w:tblPr/>
      <w:tcPr>
        <w:vAlign w:val="bottom"/>
      </w:tcPr>
    </w:tblStylePr>
  </w:style>
  <w:style w:type="table" w:customStyle="1" w:styleId="a8">
    <w:basedOn w:val="TableNormal3"/>
    <w:tblPr>
      <w:tblStyleRowBandSize w:val="1"/>
      <w:tblStyleColBandSize w:val="1"/>
      <w:tblCellMar>
        <w:top w:w="0" w:type="dxa"/>
        <w:left w:w="108" w:type="dxa"/>
        <w:bottom w:w="0" w:type="dxa"/>
        <w:right w:w="108" w:type="dxa"/>
      </w:tblCellMar>
    </w:tblPr>
    <w:tblStylePr w:type="firstRow">
      <w:rPr>
        <w:rFonts w:ascii="Calibri" w:eastAsia="Calibri" w:hAnsi="Calibri" w:cs="Calibri"/>
        <w:smallCaps w:val="0"/>
        <w:color w:val="2E75B5"/>
      </w:rPr>
      <w:tblPr/>
      <w:tcPr>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knuwt+WB00iJR5Clz0gpwnD+qQ==">AMUW2mWvhi4tcO3BcDSb+PHUdK2nHfTRpwe61kDYeIsMdUFJdM9L7irgfFYCMb6eeZQQDh/Gpu9AEAun6LEOSa9qffdsCmR+yde2qAeuC8lbQp1BZsqsChU9blY+D6V/3k5QGwXu2B5x</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9F7A661B35862D488C92E80E60707258" ma:contentTypeVersion="2" ma:contentTypeDescription="Crie um novo documento." ma:contentTypeScope="" ma:versionID="f80e8a1ba8b98d15fd83bfc58ae7b1db">
  <xsd:schema xmlns:xsd="http://www.w3.org/2001/XMLSchema" xmlns:xs="http://www.w3.org/2001/XMLSchema" xmlns:p="http://schemas.microsoft.com/office/2006/metadata/properties" xmlns:ns1="http://schemas.microsoft.com/sharepoint/v3" xmlns:ns2="74605401-ef82-4e58-8e01-df55332c0536" targetNamespace="http://schemas.microsoft.com/office/2006/metadata/properties" ma:root="true" ma:fieldsID="12b6c889c74b16c13367fddd843b32e2" ns1:_="" ns2:_="">
    <xsd:import namespace="http://schemas.microsoft.com/sharepoint/v3"/>
    <xsd:import namespace="74605401-ef82-4e58-8e01-df55332c0536"/>
    <xsd:element name="properties">
      <xsd:complexType>
        <xsd:sequence>
          <xsd:element name="documentManagement">
            <xsd:complexType>
              <xsd:all>
                <xsd:element ref="ns2:Resumo" minOccurs="0"/>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Agendamento de Data de Início" ma:description="" ma:hidden="true" ma:internalName="PublishingStartDate">
      <xsd:simpleType>
        <xsd:restriction base="dms:Unknown"/>
      </xsd:simpleType>
    </xsd:element>
    <xsd:element name="PublishingExpirationDate" ma:index="10" nillable="true" ma:displayName="Agendamento de Data de Término"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605401-ef82-4e58-8e01-df55332c0536" elementFormDefault="qualified">
    <xsd:import namespace="http://schemas.microsoft.com/office/2006/documentManagement/types"/>
    <xsd:import namespace="http://schemas.microsoft.com/office/infopath/2007/PartnerControls"/>
    <xsd:element name="Resumo" ma:index="8" nillable="true" ma:displayName="Resumo" ma:internalName="Resumo">
      <xsd:simpleType>
        <xsd:restriction base="dms:Note">
          <xsd:maxLength value="255"/>
        </xsd:restriction>
      </xsd:simpleType>
    </xsd:element>
    <xsd:element name="_dlc_DocId" ma:index="11" nillable="true" ma:displayName="Valor da ID do Documento" ma:description="O valor da ID do documento atribuída a este item." ma:internalName="_dlc_DocId" ma:readOnly="true">
      <xsd:simpleType>
        <xsd:restriction base="dms:Text"/>
      </xsd:simpleType>
    </xsd:element>
    <xsd:element name="_dlc_DocIdUrl" ma:index="12"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ID de Persistência" ma:description="Manter a ID ao adicion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sumo xmlns="74605401-ef82-4e58-8e01-df55332c0536" xsi:nil="true"/>
    <PublishingExpirationDate xmlns="http://schemas.microsoft.com/sharepoint/v3" xsi:nil="true"/>
    <PublishingStartDate xmlns="http://schemas.microsoft.com/sharepoint/v3" xsi:nil="true"/>
    <_dlc_DocId xmlns="74605401-ef82-4e58-8e01-df55332c0536">Q2MPMETMKQAM-2600-191</_dlc_DocId>
    <_dlc_DocIdUrl xmlns="74605401-ef82-4e58-8e01-df55332c0536">
      <Url>https://adminnovoportal.univali.br/graduacao/farmacia-itajai/extensao/_layouts/15/DocIdRedir.aspx?ID=Q2MPMETMKQAM-2600-191</Url>
      <Description>Q2MPMETMKQAM-2600-191</Description>
    </_dlc_DocIdUrl>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01DC665-F185-43BF-A8EF-BD63A38F87A3}"/>
</file>

<file path=customXml/itemProps3.xml><?xml version="1.0" encoding="utf-8"?>
<ds:datastoreItem xmlns:ds="http://schemas.openxmlformats.org/officeDocument/2006/customXml" ds:itemID="{17944BB0-1750-499D-AACA-F65F878C22E5}"/>
</file>

<file path=customXml/itemProps4.xml><?xml version="1.0" encoding="utf-8"?>
<ds:datastoreItem xmlns:ds="http://schemas.openxmlformats.org/officeDocument/2006/customXml" ds:itemID="{BF79B662-3FC0-4D6F-BF16-DA17AD2D4E45}"/>
</file>

<file path=customXml/itemProps5.xml><?xml version="1.0" encoding="utf-8"?>
<ds:datastoreItem xmlns:ds="http://schemas.openxmlformats.org/officeDocument/2006/customXml" ds:itemID="{8B4689A6-A297-4EA4-9205-C45963CD26B8}"/>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724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UNIVALI</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11.04 CEBRAC</dc:title>
  <dc:creator>Marcel Petreanu</dc:creator>
  <cp:lastModifiedBy>Cinthia Lira Sant Ana Gall</cp:lastModifiedBy>
  <cp:revision>2</cp:revision>
  <dcterms:created xsi:type="dcterms:W3CDTF">2020-05-15T02:16:00Z</dcterms:created>
  <dcterms:modified xsi:type="dcterms:W3CDTF">2020-05-15T02:16:00Z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0x0101009F7A661B35862D488C92E80E60707258</vt:lpwstr>
  </property>
  <property fmtid="{D5CDD505-2E9C-101B-9397-08002B2CF9AE}" pid="3" name="_dlc_DocIdItemGuid">
    <vt:lpwstr>b26d5d1d-1440-4fbf-8db8-2112865b62ec</vt:lpwstr>
  </property>
</Properties>
</file>